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A5" w:rsidRPr="006C79A5" w:rsidRDefault="006C79A5" w:rsidP="006C79A5">
      <w:pPr>
        <w:jc w:val="center"/>
        <w:rPr>
          <w:rFonts w:ascii="Times New Roman" w:eastAsia="標楷體" w:hAnsi="Times New Roman" w:cs="Times New Roman"/>
          <w:bCs/>
          <w:sz w:val="28"/>
          <w:szCs w:val="32"/>
        </w:rPr>
      </w:pPr>
      <w:r w:rsidRPr="006C79A5">
        <w:rPr>
          <w:rFonts w:ascii="Times New Roman" w:eastAsia="標楷體" w:hAnsi="Times New Roman" w:cs="Times New Roman" w:hint="eastAsia"/>
          <w:bCs/>
          <w:sz w:val="28"/>
          <w:szCs w:val="32"/>
        </w:rPr>
        <w:t>中華民國農業教育學會林堉琪基金會農業教育獎學金管理辦法</w:t>
      </w:r>
    </w:p>
    <w:p w:rsidR="006C79A5" w:rsidRPr="006C79A5" w:rsidRDefault="006C79A5" w:rsidP="006C79A5">
      <w:pPr>
        <w:spacing w:line="320" w:lineRule="exact"/>
        <w:jc w:val="right"/>
        <w:rPr>
          <w:rFonts w:ascii="Times New Roman" w:eastAsia="標楷體" w:hAnsi="Times New Roman" w:cs="Times New Roman"/>
          <w:sz w:val="22"/>
        </w:rPr>
      </w:pPr>
      <w:r w:rsidRPr="006C79A5">
        <w:rPr>
          <w:rFonts w:ascii="Times New Roman" w:eastAsia="標楷體" w:hAnsi="Times New Roman" w:cs="Times New Roman" w:hint="eastAsia"/>
          <w:sz w:val="22"/>
        </w:rPr>
        <w:t>106</w:t>
      </w:r>
      <w:r w:rsidRPr="006C79A5">
        <w:rPr>
          <w:rFonts w:ascii="Times New Roman" w:eastAsia="標楷體" w:hAnsi="Times New Roman" w:cs="Times New Roman"/>
          <w:sz w:val="22"/>
        </w:rPr>
        <w:t>.</w:t>
      </w:r>
      <w:r w:rsidRPr="006C79A5">
        <w:rPr>
          <w:rFonts w:ascii="Times New Roman" w:eastAsia="標楷體" w:hAnsi="Times New Roman" w:cs="Times New Roman" w:hint="eastAsia"/>
          <w:sz w:val="22"/>
        </w:rPr>
        <w:t>0</w:t>
      </w:r>
      <w:r w:rsidRPr="006C79A5">
        <w:rPr>
          <w:rFonts w:ascii="Times New Roman" w:eastAsia="標楷體" w:hAnsi="Times New Roman" w:cs="Times New Roman"/>
          <w:sz w:val="22"/>
        </w:rPr>
        <w:t>3.</w:t>
      </w:r>
      <w:r w:rsidRPr="006C79A5">
        <w:rPr>
          <w:rFonts w:ascii="Times New Roman" w:eastAsia="標楷體" w:hAnsi="Times New Roman" w:cs="Times New Roman" w:hint="eastAsia"/>
          <w:sz w:val="22"/>
        </w:rPr>
        <w:t>0</w:t>
      </w:r>
      <w:r w:rsidRPr="006C79A5">
        <w:rPr>
          <w:rFonts w:ascii="Times New Roman" w:eastAsia="標楷體" w:hAnsi="Times New Roman" w:cs="Times New Roman"/>
          <w:sz w:val="22"/>
        </w:rPr>
        <w:t xml:space="preserve">3 </w:t>
      </w:r>
      <w:r w:rsidRPr="006C79A5">
        <w:rPr>
          <w:rFonts w:ascii="Times New Roman" w:eastAsia="標楷體" w:hAnsi="Times New Roman" w:cs="Times New Roman"/>
          <w:sz w:val="22"/>
        </w:rPr>
        <w:t>核定通過</w:t>
      </w:r>
    </w:p>
    <w:p w:rsidR="006C79A5" w:rsidRPr="006C79A5" w:rsidRDefault="006C79A5" w:rsidP="006C79A5">
      <w:pPr>
        <w:spacing w:line="320" w:lineRule="exact"/>
        <w:jc w:val="right"/>
        <w:rPr>
          <w:rFonts w:ascii="Times New Roman" w:eastAsia="標楷體" w:hAnsi="Times New Roman" w:cs="Times New Roman"/>
          <w:sz w:val="22"/>
        </w:rPr>
      </w:pPr>
      <w:r w:rsidRPr="006C79A5">
        <w:rPr>
          <w:rFonts w:ascii="Times New Roman" w:eastAsia="標楷體" w:hAnsi="Times New Roman" w:cs="Times New Roman" w:hint="eastAsia"/>
          <w:sz w:val="22"/>
        </w:rPr>
        <w:t>106</w:t>
      </w:r>
      <w:r w:rsidRPr="006C79A5">
        <w:rPr>
          <w:rFonts w:ascii="Times New Roman" w:eastAsia="標楷體" w:hAnsi="Times New Roman" w:cs="Times New Roman"/>
          <w:sz w:val="22"/>
        </w:rPr>
        <w:t xml:space="preserve">.10.13 </w:t>
      </w:r>
      <w:r w:rsidRPr="006C79A5">
        <w:rPr>
          <w:rFonts w:ascii="Times New Roman" w:eastAsia="標楷體" w:hAnsi="Times New Roman" w:cs="Times New Roman"/>
          <w:sz w:val="22"/>
        </w:rPr>
        <w:t>會議修正通過</w:t>
      </w:r>
    </w:p>
    <w:p w:rsidR="006C79A5" w:rsidRPr="006C79A5" w:rsidRDefault="006C79A5" w:rsidP="006C79A5">
      <w:pPr>
        <w:spacing w:line="320" w:lineRule="exact"/>
        <w:jc w:val="right"/>
        <w:rPr>
          <w:rFonts w:ascii="Times New Roman" w:eastAsia="標楷體" w:hAnsi="Times New Roman" w:cs="Times New Roman"/>
          <w:sz w:val="22"/>
        </w:rPr>
      </w:pPr>
      <w:r w:rsidRPr="006C79A5">
        <w:rPr>
          <w:rFonts w:ascii="Times New Roman" w:eastAsia="標楷體" w:hAnsi="Times New Roman" w:cs="Times New Roman" w:hint="eastAsia"/>
          <w:sz w:val="22"/>
        </w:rPr>
        <w:t xml:space="preserve">106.11.15 </w:t>
      </w:r>
      <w:r w:rsidRPr="006C79A5">
        <w:rPr>
          <w:rFonts w:ascii="Times New Roman" w:eastAsia="標楷體" w:hAnsi="Times New Roman" w:cs="Times New Roman" w:hint="eastAsia"/>
          <w:sz w:val="22"/>
        </w:rPr>
        <w:t>會員大會審議</w:t>
      </w:r>
      <w:r w:rsidRPr="006C79A5">
        <w:rPr>
          <w:rFonts w:ascii="Times New Roman" w:eastAsia="標楷體" w:hAnsi="Times New Roman" w:cs="Times New Roman"/>
          <w:sz w:val="22"/>
        </w:rPr>
        <w:t>通過</w:t>
      </w:r>
    </w:p>
    <w:p w:rsidR="006C79A5" w:rsidRPr="006C79A5" w:rsidRDefault="006C79A5" w:rsidP="006C79A5">
      <w:pPr>
        <w:spacing w:line="320" w:lineRule="exact"/>
        <w:jc w:val="right"/>
        <w:rPr>
          <w:rFonts w:ascii="Times New Roman" w:eastAsia="標楷體" w:hAnsi="Times New Roman" w:cs="Times New Roman"/>
          <w:sz w:val="22"/>
        </w:rPr>
      </w:pPr>
      <w:r w:rsidRPr="006C79A5">
        <w:rPr>
          <w:rFonts w:ascii="Times New Roman" w:eastAsia="標楷體" w:hAnsi="Times New Roman" w:cs="Times New Roman" w:hint="eastAsia"/>
          <w:sz w:val="22"/>
        </w:rPr>
        <w:t>107</w:t>
      </w:r>
      <w:r w:rsidRPr="006C79A5">
        <w:rPr>
          <w:rFonts w:ascii="Times New Roman" w:eastAsia="標楷體" w:hAnsi="Times New Roman" w:cs="Times New Roman"/>
          <w:sz w:val="22"/>
        </w:rPr>
        <w:t>.04.12</w:t>
      </w:r>
      <w:r w:rsidRPr="006C79A5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6C79A5">
        <w:rPr>
          <w:rFonts w:ascii="Times New Roman" w:eastAsia="標楷體" w:hAnsi="Times New Roman" w:cs="Times New Roman"/>
          <w:sz w:val="22"/>
        </w:rPr>
        <w:t>會議修正通過</w:t>
      </w:r>
    </w:p>
    <w:p w:rsidR="006C79A5" w:rsidRPr="006C79A5" w:rsidRDefault="006C79A5" w:rsidP="006C79A5">
      <w:pPr>
        <w:wordWrap w:val="0"/>
        <w:spacing w:line="320" w:lineRule="exact"/>
        <w:jc w:val="right"/>
        <w:rPr>
          <w:rFonts w:ascii="Times New Roman" w:eastAsia="標楷體" w:hAnsi="Times New Roman" w:cs="Times New Roman"/>
          <w:sz w:val="22"/>
        </w:rPr>
      </w:pPr>
      <w:r w:rsidRPr="006C79A5">
        <w:rPr>
          <w:rFonts w:ascii="Times New Roman" w:eastAsia="標楷體" w:hAnsi="Times New Roman" w:cs="Times New Roman" w:hint="eastAsia"/>
          <w:sz w:val="22"/>
        </w:rPr>
        <w:t>1</w:t>
      </w:r>
      <w:r w:rsidRPr="006C79A5">
        <w:rPr>
          <w:rFonts w:ascii="Times New Roman" w:eastAsia="標楷體" w:hAnsi="Times New Roman" w:cs="Times New Roman"/>
          <w:sz w:val="22"/>
        </w:rPr>
        <w:t>07.08.03</w:t>
      </w:r>
      <w:r w:rsidRPr="006C79A5">
        <w:rPr>
          <w:rFonts w:ascii="Times New Roman" w:eastAsia="標楷體" w:hAnsi="Times New Roman" w:cs="Times New Roman" w:hint="eastAsia"/>
          <w:sz w:val="22"/>
        </w:rPr>
        <w:t>會議修正通過</w:t>
      </w:r>
    </w:p>
    <w:p w:rsidR="006C79A5" w:rsidRPr="006C79A5" w:rsidRDefault="006C79A5" w:rsidP="006C79A5">
      <w:pPr>
        <w:wordWrap w:val="0"/>
        <w:spacing w:line="320" w:lineRule="exact"/>
        <w:jc w:val="right"/>
        <w:rPr>
          <w:rFonts w:ascii="Times New Roman" w:eastAsia="標楷體" w:hAnsi="Times New Roman" w:cs="Times New Roman"/>
          <w:sz w:val="22"/>
        </w:rPr>
      </w:pPr>
      <w:r w:rsidRPr="006C79A5">
        <w:rPr>
          <w:rFonts w:ascii="Times New Roman" w:eastAsia="標楷體" w:hAnsi="Times New Roman" w:cs="Times New Roman"/>
          <w:sz w:val="22"/>
        </w:rPr>
        <w:t xml:space="preserve"> 10</w:t>
      </w:r>
      <w:r w:rsidRPr="006C79A5">
        <w:rPr>
          <w:rFonts w:ascii="Times New Roman" w:eastAsia="標楷體" w:hAnsi="Times New Roman" w:cs="Times New Roman" w:hint="eastAsia"/>
          <w:sz w:val="22"/>
        </w:rPr>
        <w:t>9.09.18</w:t>
      </w:r>
      <w:r w:rsidRPr="006C79A5">
        <w:rPr>
          <w:rFonts w:ascii="Times New Roman" w:eastAsia="標楷體" w:hAnsi="Times New Roman" w:cs="Times New Roman" w:hint="eastAsia"/>
          <w:sz w:val="22"/>
        </w:rPr>
        <w:t>會議修正通過</w:t>
      </w:r>
    </w:p>
    <w:p w:rsidR="006C79A5" w:rsidRPr="006C79A5" w:rsidRDefault="006C79A5" w:rsidP="006C79A5">
      <w:pPr>
        <w:numPr>
          <w:ilvl w:val="0"/>
          <w:numId w:val="1"/>
        </w:numPr>
        <w:spacing w:before="100" w:beforeAutospacing="1" w:after="100" w:afterAutospacing="1" w:line="480" w:lineRule="exac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林堉琪基金會及中華民國農業教育學會</w:t>
      </w:r>
      <w:r w:rsidRPr="006C79A5">
        <w:rPr>
          <w:rFonts w:ascii="Times New Roman" w:eastAsia="標楷體" w:hAnsi="Times New Roman" w:cs="Times New Roman"/>
          <w:sz w:val="27"/>
          <w:szCs w:val="27"/>
        </w:rPr>
        <w:t>(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以下簡稱本會</w:t>
      </w:r>
      <w:r w:rsidRPr="006C79A5">
        <w:rPr>
          <w:rFonts w:ascii="Times New Roman" w:eastAsia="標楷體" w:hAnsi="Times New Roman" w:cs="Times New Roman"/>
          <w:sz w:val="27"/>
          <w:szCs w:val="27"/>
        </w:rPr>
        <w:t>)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為鼓勵年輕學子學習農業，特設置「中華民國農業教育學會林堉琪基金會農業教育獎學金」</w:t>
      </w:r>
      <w:r w:rsidRPr="006C79A5">
        <w:rPr>
          <w:rFonts w:ascii="Times New Roman" w:eastAsia="標楷體" w:hAnsi="Times New Roman" w:cs="Times New Roman"/>
          <w:sz w:val="27"/>
          <w:szCs w:val="27"/>
        </w:rPr>
        <w:t>(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以下簡稱本獎學金</w:t>
      </w:r>
      <w:r w:rsidRPr="006C79A5">
        <w:rPr>
          <w:rFonts w:ascii="Times New Roman" w:eastAsia="標楷體" w:hAnsi="Times New Roman" w:cs="Times New Roman"/>
          <w:sz w:val="27"/>
          <w:szCs w:val="27"/>
        </w:rPr>
        <w:t>)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，並訂定「中華民國農業教育學會林堉琪基金會農業教育獎學金管理辦法」</w:t>
      </w:r>
      <w:r w:rsidRPr="006C79A5">
        <w:rPr>
          <w:rFonts w:ascii="Times New Roman" w:eastAsia="標楷體" w:hAnsi="Times New Roman" w:cs="Times New Roman"/>
          <w:sz w:val="27"/>
          <w:szCs w:val="27"/>
        </w:rPr>
        <w:t>(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以下簡稱本辦法</w:t>
      </w:r>
      <w:r w:rsidRPr="006C79A5">
        <w:rPr>
          <w:rFonts w:ascii="Times New Roman" w:eastAsia="標楷體" w:hAnsi="Times New Roman" w:cs="Times New Roman"/>
          <w:sz w:val="27"/>
          <w:szCs w:val="27"/>
        </w:rPr>
        <w:t>)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，以管理獎學金申請、審核及發放等相關事宜。</w:t>
      </w:r>
    </w:p>
    <w:p w:rsidR="006C79A5" w:rsidRPr="006C79A5" w:rsidRDefault="006C79A5" w:rsidP="006C79A5">
      <w:pPr>
        <w:numPr>
          <w:ilvl w:val="0"/>
          <w:numId w:val="1"/>
        </w:numPr>
        <w:spacing w:before="100" w:beforeAutospacing="1" w:after="100" w:afterAutospacing="1" w:line="480" w:lineRule="exact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本獎學金頒授之對象為全國高級中等學校農業類科之在校學生，並以農場經營科、森林科、園藝科、造園科、農業機械科、野生動物保育科、畜產保健科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、食品加工科、生物產業機電科</w:t>
      </w:r>
      <w:r w:rsidRPr="006C79A5">
        <w:rPr>
          <w:rFonts w:ascii="Times New Roman" w:eastAsia="標楷體" w:hAnsi="Times New Roman" w:cs="Times New Roman" w:hint="eastAsia"/>
          <w:sz w:val="27"/>
          <w:szCs w:val="27"/>
        </w:rPr>
        <w:t>學生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，或未來有意從事農業工作者為優先。</w:t>
      </w:r>
    </w:p>
    <w:p w:rsidR="006C79A5" w:rsidRPr="006C79A5" w:rsidRDefault="006C79A5" w:rsidP="006C79A5">
      <w:pPr>
        <w:numPr>
          <w:ilvl w:val="0"/>
          <w:numId w:val="1"/>
        </w:numPr>
        <w:spacing w:before="100" w:beforeAutospacing="1" w:after="100" w:afterAutospacing="1" w:line="480" w:lineRule="exact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本獎學金以每學年每校農業類推薦兩名二年級同學申請為原則，並由本會、林堉琪基金會組成評審委員會進行審查。</w:t>
      </w:r>
    </w:p>
    <w:p w:rsidR="006C79A5" w:rsidRPr="006C79A5" w:rsidRDefault="006C79A5" w:rsidP="006C79A5">
      <w:pPr>
        <w:numPr>
          <w:ilvl w:val="0"/>
          <w:numId w:val="1"/>
        </w:numPr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本獎學金申請資格，以具中低、低收入戶者身分為優先，另必須同時符合下述條件，並備齊相關證明文件，向所屬學校提出申請。學校受理學生申請後應組成委員會進行審查，並檢附相關會議資料送交本會評審委員會審議。</w:t>
      </w:r>
      <w:bookmarkStart w:id="0" w:name="_GoBack"/>
      <w:bookmarkEnd w:id="0"/>
    </w:p>
    <w:p w:rsidR="006C79A5" w:rsidRPr="006C79A5" w:rsidRDefault="006C79A5" w:rsidP="006C79A5">
      <w:pPr>
        <w:tabs>
          <w:tab w:val="left" w:pos="567"/>
        </w:tabs>
        <w:spacing w:line="480" w:lineRule="exact"/>
        <w:ind w:leftChars="235" w:left="564" w:firstLineChars="150" w:firstLine="405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1.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前一學年度每一學期在校成績之學科總平均成績七十分（含）以上者。</w:t>
      </w:r>
    </w:p>
    <w:p w:rsidR="006C79A5" w:rsidRPr="006C79A5" w:rsidRDefault="006C79A5" w:rsidP="006C79A5">
      <w:pPr>
        <w:tabs>
          <w:tab w:val="left" w:pos="567"/>
        </w:tabs>
        <w:spacing w:line="480" w:lineRule="exact"/>
        <w:ind w:leftChars="235" w:left="564" w:firstLineChars="150" w:firstLine="405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2.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於社會公益服務及校內服務上表現優良者（需檢附相關證明文件）。</w:t>
      </w:r>
    </w:p>
    <w:p w:rsidR="006C79A5" w:rsidRPr="006C79A5" w:rsidRDefault="006C79A5" w:rsidP="006C79A5">
      <w:pPr>
        <w:tabs>
          <w:tab w:val="left" w:pos="567"/>
        </w:tabs>
        <w:spacing w:line="480" w:lineRule="exact"/>
        <w:ind w:leftChars="235" w:left="564" w:firstLineChars="150" w:firstLine="405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3.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功過相抵與經各校改過銷過程序後無記過以上處分者。</w:t>
      </w:r>
    </w:p>
    <w:p w:rsidR="006C79A5" w:rsidRPr="006C79A5" w:rsidRDefault="006C79A5" w:rsidP="006C79A5">
      <w:pPr>
        <w:tabs>
          <w:tab w:val="left" w:pos="567"/>
        </w:tabs>
        <w:spacing w:line="480" w:lineRule="exact"/>
        <w:ind w:leftChars="235" w:left="564" w:firstLineChars="150" w:firstLine="405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4.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對農業具有熱誠者</w:t>
      </w: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需檢附</w:t>
      </w: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500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字以上報告</w:t>
      </w:r>
      <w:r w:rsidRPr="006C79A5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。</w:t>
      </w:r>
    </w:p>
    <w:p w:rsidR="006C79A5" w:rsidRPr="006C79A5" w:rsidRDefault="006C79A5" w:rsidP="006C79A5">
      <w:pPr>
        <w:numPr>
          <w:ilvl w:val="0"/>
          <w:numId w:val="1"/>
        </w:numPr>
        <w:spacing w:before="100" w:beforeAutospacing="1" w:after="100" w:afterAutospacing="1" w:line="480" w:lineRule="exact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本獎學金金額以每名新台幣貳萬元為原則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;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獎學金分四個學期頒發，每學期新台幣伍仟元，由主辦單位親赴各校頒獎表揚。</w:t>
      </w:r>
    </w:p>
    <w:p w:rsidR="003150C7" w:rsidRPr="006C79A5" w:rsidRDefault="006C79A5" w:rsidP="006C79A5">
      <w:pPr>
        <w:numPr>
          <w:ilvl w:val="0"/>
          <w:numId w:val="1"/>
        </w:numPr>
        <w:spacing w:before="100" w:beforeAutospacing="1" w:after="100" w:afterAutospacing="1" w:line="480" w:lineRule="exact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本辦法其它未盡事宜，由評審委員會議定之，並提本會理監事會</w:t>
      </w:r>
      <w:r w:rsidRPr="00394F13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備查</w:t>
      </w:r>
      <w:r w:rsidRPr="006C79A5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。</w:t>
      </w:r>
    </w:p>
    <w:sectPr w:rsidR="003150C7" w:rsidRPr="006C79A5" w:rsidSect="006C79A5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53" w:rsidRDefault="00C20E53" w:rsidP="00394F13">
      <w:r>
        <w:separator/>
      </w:r>
    </w:p>
  </w:endnote>
  <w:endnote w:type="continuationSeparator" w:id="0">
    <w:p w:rsidR="00C20E53" w:rsidRDefault="00C20E53" w:rsidP="003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53" w:rsidRDefault="00C20E53" w:rsidP="00394F13">
      <w:r>
        <w:separator/>
      </w:r>
    </w:p>
  </w:footnote>
  <w:footnote w:type="continuationSeparator" w:id="0">
    <w:p w:rsidR="00C20E53" w:rsidRDefault="00C20E53" w:rsidP="0039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161E"/>
    <w:multiLevelType w:val="hybridMultilevel"/>
    <w:tmpl w:val="4D48486A"/>
    <w:lvl w:ilvl="0" w:tplc="23A26474">
      <w:start w:val="1"/>
      <w:numFmt w:val="taiwaneseCountingThousand"/>
      <w:lvlText w:val="%1、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A5"/>
    <w:rsid w:val="001A5C43"/>
    <w:rsid w:val="00394F13"/>
    <w:rsid w:val="006C79A5"/>
    <w:rsid w:val="00C20E53"/>
    <w:rsid w:val="00D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C3E0E-8BBA-42CD-8283-3D7219B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nchuaec_tech</dc:creator>
  <cp:keywords/>
  <dc:description/>
  <cp:lastModifiedBy>nchuaec_tech</cp:lastModifiedBy>
  <cp:revision>2</cp:revision>
  <dcterms:created xsi:type="dcterms:W3CDTF">2020-09-30T07:10:00Z</dcterms:created>
  <dcterms:modified xsi:type="dcterms:W3CDTF">2020-09-30T07:16:00Z</dcterms:modified>
</cp:coreProperties>
</file>